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41E5" w14:textId="2E7E3137" w:rsidR="00B92ED0" w:rsidRPr="001A2975" w:rsidRDefault="005C652F" w:rsidP="005C652F">
      <w:pPr>
        <w:jc w:val="center"/>
        <w:rPr>
          <w:b/>
          <w:bCs/>
          <w:color w:val="FF0000"/>
          <w:sz w:val="32"/>
          <w:szCs w:val="32"/>
        </w:rPr>
      </w:pPr>
      <w:r w:rsidRPr="001A2975">
        <w:rPr>
          <w:b/>
          <w:bCs/>
          <w:color w:val="FF0000"/>
          <w:sz w:val="32"/>
          <w:szCs w:val="32"/>
        </w:rPr>
        <w:t>AUDITION NOTICE</w:t>
      </w:r>
    </w:p>
    <w:p w14:paraId="499BAAD6" w14:textId="71B42FBB" w:rsidR="005C652F" w:rsidRPr="001A2975" w:rsidRDefault="005C652F" w:rsidP="005C652F">
      <w:pPr>
        <w:jc w:val="center"/>
        <w:rPr>
          <w:b/>
          <w:bCs/>
          <w:color w:val="FF0000"/>
          <w:sz w:val="32"/>
          <w:szCs w:val="32"/>
        </w:rPr>
      </w:pPr>
      <w:r w:rsidRPr="001A2975">
        <w:rPr>
          <w:b/>
          <w:bCs/>
          <w:color w:val="FF0000"/>
          <w:sz w:val="32"/>
          <w:szCs w:val="32"/>
        </w:rPr>
        <w:t>POST HORN GALLOP</w:t>
      </w:r>
    </w:p>
    <w:p w14:paraId="6E2BA3E8" w14:textId="78FD0BBF" w:rsidR="005C652F" w:rsidRPr="001A2975" w:rsidRDefault="005C652F" w:rsidP="005C652F">
      <w:pPr>
        <w:jc w:val="center"/>
        <w:rPr>
          <w:b/>
          <w:bCs/>
          <w:color w:val="FF0000"/>
          <w:sz w:val="32"/>
          <w:szCs w:val="32"/>
        </w:rPr>
      </w:pPr>
      <w:r w:rsidRPr="001A2975">
        <w:rPr>
          <w:b/>
          <w:bCs/>
          <w:color w:val="FF0000"/>
          <w:sz w:val="32"/>
          <w:szCs w:val="32"/>
        </w:rPr>
        <w:t>PRODUCTION DATES 10</w:t>
      </w:r>
      <w:r w:rsidRPr="001A2975">
        <w:rPr>
          <w:b/>
          <w:bCs/>
          <w:color w:val="FF0000"/>
          <w:sz w:val="32"/>
          <w:szCs w:val="32"/>
          <w:vertAlign w:val="superscript"/>
        </w:rPr>
        <w:t>TH</w:t>
      </w:r>
      <w:r w:rsidRPr="001A2975">
        <w:rPr>
          <w:b/>
          <w:bCs/>
          <w:color w:val="FF0000"/>
          <w:sz w:val="32"/>
          <w:szCs w:val="32"/>
        </w:rPr>
        <w:t xml:space="preserve"> – 15</w:t>
      </w:r>
      <w:r w:rsidRPr="001A2975">
        <w:rPr>
          <w:b/>
          <w:bCs/>
          <w:color w:val="FF0000"/>
          <w:sz w:val="32"/>
          <w:szCs w:val="32"/>
          <w:vertAlign w:val="superscript"/>
        </w:rPr>
        <w:t>TH</w:t>
      </w:r>
      <w:r w:rsidRPr="001A2975">
        <w:rPr>
          <w:b/>
          <w:bCs/>
          <w:color w:val="FF0000"/>
          <w:sz w:val="32"/>
          <w:szCs w:val="32"/>
        </w:rPr>
        <w:t xml:space="preserve"> JUNE 2024</w:t>
      </w:r>
    </w:p>
    <w:p w14:paraId="27C9254C" w14:textId="28075535" w:rsidR="005C652F" w:rsidRPr="001A2975" w:rsidRDefault="005C652F" w:rsidP="005C652F">
      <w:pPr>
        <w:jc w:val="center"/>
        <w:rPr>
          <w:b/>
          <w:bCs/>
          <w:color w:val="FF0000"/>
          <w:sz w:val="32"/>
          <w:szCs w:val="32"/>
        </w:rPr>
      </w:pPr>
      <w:r w:rsidRPr="001A2975">
        <w:rPr>
          <w:b/>
          <w:bCs/>
          <w:color w:val="FF0000"/>
          <w:sz w:val="32"/>
          <w:szCs w:val="32"/>
        </w:rPr>
        <w:t>AUDITION DATES 14</w:t>
      </w:r>
      <w:r w:rsidRPr="001A2975">
        <w:rPr>
          <w:b/>
          <w:bCs/>
          <w:color w:val="FF0000"/>
          <w:sz w:val="32"/>
          <w:szCs w:val="32"/>
          <w:vertAlign w:val="superscript"/>
        </w:rPr>
        <w:t>TH</w:t>
      </w:r>
      <w:r w:rsidRPr="001A2975">
        <w:rPr>
          <w:b/>
          <w:bCs/>
          <w:color w:val="FF0000"/>
          <w:sz w:val="32"/>
          <w:szCs w:val="32"/>
        </w:rPr>
        <w:t xml:space="preserve"> &amp; 21</w:t>
      </w:r>
      <w:r w:rsidRPr="001A2975">
        <w:rPr>
          <w:b/>
          <w:bCs/>
          <w:color w:val="FF0000"/>
          <w:sz w:val="32"/>
          <w:szCs w:val="32"/>
          <w:vertAlign w:val="superscript"/>
        </w:rPr>
        <w:t>ST</w:t>
      </w:r>
      <w:r w:rsidRPr="001A2975">
        <w:rPr>
          <w:b/>
          <w:bCs/>
          <w:color w:val="FF0000"/>
          <w:sz w:val="32"/>
          <w:szCs w:val="32"/>
        </w:rPr>
        <w:t xml:space="preserve"> NOVEMBER AT MLT</w:t>
      </w:r>
    </w:p>
    <w:p w14:paraId="499C2DE4" w14:textId="17B93A0F" w:rsidR="005C652F" w:rsidRDefault="005C652F" w:rsidP="005C652F">
      <w:pPr>
        <w:jc w:val="center"/>
        <w:rPr>
          <w:sz w:val="32"/>
          <w:szCs w:val="32"/>
        </w:rPr>
      </w:pPr>
      <w:r w:rsidRPr="005C652F">
        <w:rPr>
          <w:sz w:val="32"/>
          <w:szCs w:val="32"/>
        </w:rPr>
        <w:t xml:space="preserve">TIME 8PM </w:t>
      </w:r>
    </w:p>
    <w:p w14:paraId="249FCF80" w14:textId="1727E643" w:rsidR="00D07D7C" w:rsidRPr="005C652F" w:rsidRDefault="001B2197" w:rsidP="005C652F">
      <w:pPr>
        <w:jc w:val="center"/>
        <w:rPr>
          <w:sz w:val="32"/>
          <w:szCs w:val="32"/>
        </w:rPr>
      </w:pPr>
      <w:r>
        <w:rPr>
          <w:sz w:val="32"/>
          <w:szCs w:val="32"/>
        </w:rPr>
        <w:t>DIRECTOR – CAZZ WRATE</w:t>
      </w:r>
    </w:p>
    <w:p w14:paraId="4E8B611B" w14:textId="13A91326" w:rsidR="005C652F" w:rsidRPr="005C652F" w:rsidRDefault="005C652F" w:rsidP="005C652F">
      <w:pPr>
        <w:rPr>
          <w:sz w:val="32"/>
          <w:szCs w:val="32"/>
        </w:rPr>
      </w:pPr>
    </w:p>
    <w:p w14:paraId="7FE57B50" w14:textId="26CDD6F0" w:rsidR="005C652F" w:rsidRDefault="005C652F" w:rsidP="005C652F">
      <w:pPr>
        <w:rPr>
          <w:sz w:val="32"/>
          <w:szCs w:val="32"/>
        </w:rPr>
      </w:pPr>
      <w:r>
        <w:rPr>
          <w:sz w:val="32"/>
          <w:szCs w:val="32"/>
        </w:rPr>
        <w:t>Post Horn Gallop was written as a sequel to Wild Goose Chase and contains many of the same characters.</w:t>
      </w:r>
    </w:p>
    <w:p w14:paraId="4CFCDB95" w14:textId="52FF3284" w:rsidR="007A6903" w:rsidRDefault="005C652F" w:rsidP="005C652F">
      <w:pPr>
        <w:rPr>
          <w:sz w:val="32"/>
          <w:szCs w:val="32"/>
        </w:rPr>
      </w:pPr>
      <w:r>
        <w:rPr>
          <w:sz w:val="32"/>
          <w:szCs w:val="32"/>
        </w:rPr>
        <w:t>For those not familiar with farce – it is important to remember that it is the situations that are funny. It is how the characters</w:t>
      </w:r>
      <w:r w:rsidR="0019066C">
        <w:rPr>
          <w:sz w:val="32"/>
          <w:szCs w:val="32"/>
        </w:rPr>
        <w:t>,</w:t>
      </w:r>
      <w:r>
        <w:rPr>
          <w:sz w:val="32"/>
          <w:szCs w:val="32"/>
        </w:rPr>
        <w:t xml:space="preserve"> who find themselves </w:t>
      </w:r>
      <w:r w:rsidR="0019066C">
        <w:rPr>
          <w:sz w:val="32"/>
          <w:szCs w:val="32"/>
        </w:rPr>
        <w:t xml:space="preserve">in </w:t>
      </w:r>
      <w:r>
        <w:rPr>
          <w:sz w:val="32"/>
          <w:szCs w:val="32"/>
        </w:rPr>
        <w:t>these situations</w:t>
      </w:r>
      <w:r w:rsidR="0019066C">
        <w:rPr>
          <w:sz w:val="32"/>
          <w:szCs w:val="32"/>
        </w:rPr>
        <w:t>,</w:t>
      </w:r>
      <w:r>
        <w:rPr>
          <w:sz w:val="32"/>
          <w:szCs w:val="32"/>
        </w:rPr>
        <w:t xml:space="preserve"> behave that that makes everything funnier. </w:t>
      </w:r>
      <w:r w:rsidR="007F39A4">
        <w:rPr>
          <w:sz w:val="32"/>
          <w:szCs w:val="32"/>
        </w:rPr>
        <w:t>It is challenging to do it properly.</w:t>
      </w:r>
    </w:p>
    <w:p w14:paraId="509951AD" w14:textId="2341D4C9" w:rsidR="005C652F" w:rsidRDefault="007A6903" w:rsidP="005C652F">
      <w:pPr>
        <w:rPr>
          <w:sz w:val="32"/>
          <w:szCs w:val="32"/>
        </w:rPr>
      </w:pPr>
      <w:r>
        <w:rPr>
          <w:sz w:val="32"/>
          <w:szCs w:val="32"/>
        </w:rPr>
        <w:t>It can be quite physical for some characters so please bear this in mind</w:t>
      </w:r>
      <w:r w:rsidR="0019066C">
        <w:rPr>
          <w:sz w:val="32"/>
          <w:szCs w:val="32"/>
        </w:rPr>
        <w:t xml:space="preserve"> when auditioning</w:t>
      </w:r>
      <w:r w:rsidR="0097781B">
        <w:rPr>
          <w:sz w:val="32"/>
          <w:szCs w:val="32"/>
        </w:rPr>
        <w:t>.</w:t>
      </w:r>
    </w:p>
    <w:p w14:paraId="24838709" w14:textId="54B6C51F" w:rsidR="007A6903" w:rsidRDefault="007A6903" w:rsidP="005C652F">
      <w:pPr>
        <w:rPr>
          <w:sz w:val="32"/>
          <w:szCs w:val="32"/>
        </w:rPr>
      </w:pPr>
      <w:r>
        <w:rPr>
          <w:sz w:val="32"/>
          <w:szCs w:val="32"/>
        </w:rPr>
        <w:t xml:space="preserve">All the characters in the play are important and – in their own way – add to the fun. There will need to be a commitment from everyone to make this work well and bring some fun for the audience </w:t>
      </w:r>
      <w:r w:rsidR="0019066C">
        <w:rPr>
          <w:sz w:val="32"/>
          <w:szCs w:val="32"/>
        </w:rPr>
        <w:t xml:space="preserve">– and cast - </w:t>
      </w:r>
      <w:r>
        <w:rPr>
          <w:sz w:val="32"/>
          <w:szCs w:val="32"/>
        </w:rPr>
        <w:t>in the last production of the season.</w:t>
      </w:r>
      <w:r w:rsidR="0019066C">
        <w:rPr>
          <w:sz w:val="32"/>
          <w:szCs w:val="32"/>
        </w:rPr>
        <w:t xml:space="preserve"> </w:t>
      </w:r>
    </w:p>
    <w:p w14:paraId="18BF95D1" w14:textId="754C078E" w:rsidR="007A6903" w:rsidRDefault="007A6903" w:rsidP="005C652F">
      <w:pPr>
        <w:rPr>
          <w:sz w:val="32"/>
          <w:szCs w:val="32"/>
        </w:rPr>
      </w:pPr>
      <w:r>
        <w:rPr>
          <w:sz w:val="32"/>
          <w:szCs w:val="32"/>
        </w:rPr>
        <w:t xml:space="preserve">Rehearsals at the theatre will start in February but I </w:t>
      </w:r>
      <w:r w:rsidR="001C30B1">
        <w:rPr>
          <w:sz w:val="32"/>
          <w:szCs w:val="32"/>
        </w:rPr>
        <w:t>want</w:t>
      </w:r>
      <w:r>
        <w:rPr>
          <w:sz w:val="32"/>
          <w:szCs w:val="32"/>
        </w:rPr>
        <w:t xml:space="preserve"> to have a few read through opportunities before that</w:t>
      </w:r>
      <w:r w:rsidR="00C2644E">
        <w:rPr>
          <w:sz w:val="32"/>
          <w:szCs w:val="32"/>
        </w:rPr>
        <w:t xml:space="preserve"> - </w:t>
      </w:r>
      <w:r>
        <w:rPr>
          <w:sz w:val="32"/>
          <w:szCs w:val="32"/>
        </w:rPr>
        <w:t>to get everyone familiar with the play and how they fit into it.</w:t>
      </w:r>
    </w:p>
    <w:p w14:paraId="2C4199E6" w14:textId="5354161B" w:rsidR="007A6903" w:rsidRDefault="007A6903" w:rsidP="005C652F">
      <w:pPr>
        <w:rPr>
          <w:sz w:val="32"/>
          <w:szCs w:val="32"/>
        </w:rPr>
      </w:pPr>
      <w:r>
        <w:rPr>
          <w:sz w:val="32"/>
          <w:szCs w:val="32"/>
        </w:rPr>
        <w:t xml:space="preserve">I will provide a rehearsal schedule as soon as possible but am currently looking at </w:t>
      </w:r>
      <w:r w:rsidR="00D90845">
        <w:rPr>
          <w:sz w:val="32"/>
          <w:szCs w:val="32"/>
        </w:rPr>
        <w:t>Mon/Wed/Fri as the days but will work with the cast on this to make sure it works for everyone.</w:t>
      </w:r>
    </w:p>
    <w:p w14:paraId="4FE8C77B" w14:textId="02B52037" w:rsidR="00D90845" w:rsidRDefault="00D90845" w:rsidP="005C652F">
      <w:pPr>
        <w:rPr>
          <w:sz w:val="32"/>
          <w:szCs w:val="32"/>
        </w:rPr>
      </w:pPr>
      <w:r>
        <w:rPr>
          <w:sz w:val="32"/>
          <w:szCs w:val="32"/>
        </w:rPr>
        <w:t xml:space="preserve">I can be contacted on </w:t>
      </w:r>
      <w:hyperlink r:id="rId4" w:history="1">
        <w:r w:rsidRPr="00A91D66">
          <w:rPr>
            <w:rStyle w:val="Hyperlink"/>
            <w:sz w:val="32"/>
            <w:szCs w:val="32"/>
          </w:rPr>
          <w:t>mltmembership@gmail.com</w:t>
        </w:r>
      </w:hyperlink>
      <w:r>
        <w:rPr>
          <w:sz w:val="32"/>
          <w:szCs w:val="32"/>
        </w:rPr>
        <w:t xml:space="preserve"> or 07970643236 if you want to have a chat about anything</w:t>
      </w:r>
      <w:r w:rsidR="0019066C">
        <w:rPr>
          <w:sz w:val="32"/>
          <w:szCs w:val="32"/>
        </w:rPr>
        <w:t>.</w:t>
      </w:r>
    </w:p>
    <w:p w14:paraId="48DCCA14" w14:textId="77777777" w:rsidR="0019066C" w:rsidRDefault="0019066C" w:rsidP="005C652F">
      <w:pPr>
        <w:rPr>
          <w:sz w:val="32"/>
          <w:szCs w:val="32"/>
        </w:rPr>
      </w:pPr>
    </w:p>
    <w:p w14:paraId="38EC70CE" w14:textId="39EF9A4F" w:rsidR="0019066C" w:rsidRPr="000E0BC8" w:rsidRDefault="0019066C" w:rsidP="005C652F">
      <w:pPr>
        <w:rPr>
          <w:b/>
          <w:bCs/>
          <w:sz w:val="32"/>
          <w:szCs w:val="32"/>
        </w:rPr>
      </w:pPr>
      <w:r w:rsidRPr="000E0BC8">
        <w:rPr>
          <w:b/>
          <w:bCs/>
          <w:sz w:val="32"/>
          <w:szCs w:val="32"/>
        </w:rPr>
        <w:t>CAST</w:t>
      </w:r>
    </w:p>
    <w:p w14:paraId="61EC3DC1" w14:textId="1E0CA18D" w:rsidR="0019066C" w:rsidRDefault="0019066C" w:rsidP="005C652F">
      <w:pPr>
        <w:rPr>
          <w:sz w:val="32"/>
          <w:szCs w:val="32"/>
        </w:rPr>
      </w:pPr>
      <w:r w:rsidRPr="000E0BC8">
        <w:rPr>
          <w:b/>
          <w:bCs/>
          <w:sz w:val="32"/>
          <w:szCs w:val="32"/>
        </w:rPr>
        <w:t>Ada</w:t>
      </w:r>
      <w:r>
        <w:rPr>
          <w:sz w:val="32"/>
          <w:szCs w:val="32"/>
        </w:rPr>
        <w:t xml:space="preserve"> – the maid with an unrequited passion for Chester. A lot of comedic opportunities here. Timing important. </w:t>
      </w:r>
    </w:p>
    <w:p w14:paraId="491B1E3C" w14:textId="514BE06F" w:rsidR="0019066C" w:rsidRDefault="0019066C" w:rsidP="005C652F">
      <w:pPr>
        <w:rPr>
          <w:sz w:val="32"/>
          <w:szCs w:val="32"/>
        </w:rPr>
      </w:pPr>
      <w:r w:rsidRPr="000E0BC8">
        <w:rPr>
          <w:b/>
          <w:bCs/>
          <w:sz w:val="32"/>
          <w:szCs w:val="32"/>
        </w:rPr>
        <w:t>Lord Elrood</w:t>
      </w:r>
      <w:r>
        <w:rPr>
          <w:sz w:val="32"/>
          <w:szCs w:val="32"/>
        </w:rPr>
        <w:t xml:space="preserve"> – in a world of his own and harmless to everyone except the postman and the grocer. Makes many </w:t>
      </w:r>
      <w:r w:rsidRPr="001D6EAF">
        <w:rPr>
          <w:b/>
          <w:bCs/>
          <w:sz w:val="32"/>
          <w:szCs w:val="32"/>
        </w:rPr>
        <w:t>brief but essential</w:t>
      </w:r>
      <w:r>
        <w:rPr>
          <w:sz w:val="32"/>
          <w:szCs w:val="32"/>
        </w:rPr>
        <w:t xml:space="preserve"> appearances throughout the play</w:t>
      </w:r>
      <w:r w:rsidR="00585E8F">
        <w:rPr>
          <w:sz w:val="32"/>
          <w:szCs w:val="32"/>
        </w:rPr>
        <w:t xml:space="preserve"> – usually with a shotgun</w:t>
      </w:r>
    </w:p>
    <w:p w14:paraId="48A2FEC2" w14:textId="755B091F" w:rsidR="0019066C" w:rsidRDefault="0019066C" w:rsidP="005C652F">
      <w:pPr>
        <w:rPr>
          <w:sz w:val="32"/>
          <w:szCs w:val="32"/>
        </w:rPr>
      </w:pPr>
      <w:r w:rsidRPr="000E0BC8">
        <w:rPr>
          <w:b/>
          <w:bCs/>
          <w:sz w:val="32"/>
          <w:szCs w:val="32"/>
        </w:rPr>
        <w:t>Lady Elrood –</w:t>
      </w:r>
      <w:r>
        <w:rPr>
          <w:sz w:val="32"/>
          <w:szCs w:val="32"/>
        </w:rPr>
        <w:t xml:space="preserve"> a substantial part. </w:t>
      </w:r>
      <w:r w:rsidR="007D3299">
        <w:rPr>
          <w:sz w:val="32"/>
          <w:szCs w:val="32"/>
        </w:rPr>
        <w:t>Is often confused by what is going on but having decided to open the castle to paying visitors is determined to put on a good show</w:t>
      </w:r>
    </w:p>
    <w:p w14:paraId="1E363F39" w14:textId="07B2A91F" w:rsidR="007D3299" w:rsidRDefault="007D3299" w:rsidP="005C652F">
      <w:pPr>
        <w:rPr>
          <w:sz w:val="32"/>
          <w:szCs w:val="32"/>
        </w:rPr>
      </w:pPr>
      <w:r w:rsidRPr="000E0BC8">
        <w:rPr>
          <w:b/>
          <w:bCs/>
          <w:sz w:val="32"/>
          <w:szCs w:val="32"/>
        </w:rPr>
        <w:t xml:space="preserve">Patricia </w:t>
      </w:r>
      <w:r>
        <w:rPr>
          <w:sz w:val="32"/>
          <w:szCs w:val="32"/>
        </w:rPr>
        <w:t>– Lord and Lady E’s daughter. Bright, vivacious and increasingly frustrated with her new husbands behaviour</w:t>
      </w:r>
      <w:r w:rsidR="000E0BC8">
        <w:rPr>
          <w:sz w:val="32"/>
          <w:szCs w:val="32"/>
        </w:rPr>
        <w:t xml:space="preserve"> on their return from honeymoon</w:t>
      </w:r>
      <w:r>
        <w:rPr>
          <w:sz w:val="32"/>
          <w:szCs w:val="32"/>
        </w:rPr>
        <w:t>. A substantial part</w:t>
      </w:r>
    </w:p>
    <w:p w14:paraId="113D0399" w14:textId="5B61FADF" w:rsidR="007D3299" w:rsidRDefault="007D3299" w:rsidP="005C652F">
      <w:pPr>
        <w:rPr>
          <w:sz w:val="32"/>
          <w:szCs w:val="32"/>
        </w:rPr>
      </w:pPr>
      <w:r w:rsidRPr="000E0BC8">
        <w:rPr>
          <w:b/>
          <w:bCs/>
          <w:sz w:val="32"/>
          <w:szCs w:val="32"/>
        </w:rPr>
        <w:t>Chester</w:t>
      </w:r>
      <w:r>
        <w:rPr>
          <w:sz w:val="32"/>
          <w:szCs w:val="32"/>
        </w:rPr>
        <w:t xml:space="preserve"> – the lynchpin of the play and a substantial part with a fair bit of physicality. Newly married to Patricia – constantly warding off Ada’s attentions and h</w:t>
      </w:r>
      <w:r w:rsidR="00E24908">
        <w:rPr>
          <w:sz w:val="32"/>
          <w:szCs w:val="32"/>
        </w:rPr>
        <w:t>o</w:t>
      </w:r>
      <w:r>
        <w:rPr>
          <w:sz w:val="32"/>
          <w:szCs w:val="32"/>
        </w:rPr>
        <w:t>rrified when he realises the crooks -  that he helped put away  - are back</w:t>
      </w:r>
    </w:p>
    <w:p w14:paraId="0DFE3CBD" w14:textId="7028BC70" w:rsidR="005B5745" w:rsidRDefault="005B5745" w:rsidP="005C652F">
      <w:pPr>
        <w:rPr>
          <w:sz w:val="32"/>
          <w:szCs w:val="32"/>
        </w:rPr>
      </w:pPr>
      <w:r w:rsidRPr="000E0BC8">
        <w:rPr>
          <w:b/>
          <w:bCs/>
          <w:sz w:val="32"/>
          <w:szCs w:val="32"/>
        </w:rPr>
        <w:t>Miss Partridge</w:t>
      </w:r>
      <w:r>
        <w:rPr>
          <w:sz w:val="32"/>
          <w:szCs w:val="32"/>
        </w:rPr>
        <w:t xml:space="preserve"> – intense and loud! Miss Partridge is the historian turned guide for the newly opened Elrood Castle. Probably the most comedic of the characters with lots of opportunity for improvisation.</w:t>
      </w:r>
    </w:p>
    <w:p w14:paraId="44E03E60" w14:textId="3A3FE9F6" w:rsidR="005B5745" w:rsidRDefault="005B5745" w:rsidP="005C652F">
      <w:pPr>
        <w:rPr>
          <w:sz w:val="32"/>
          <w:szCs w:val="32"/>
        </w:rPr>
      </w:pPr>
      <w:r w:rsidRPr="000E0BC8">
        <w:rPr>
          <w:b/>
          <w:bCs/>
          <w:sz w:val="32"/>
          <w:szCs w:val="32"/>
        </w:rPr>
        <w:t>George Willis</w:t>
      </w:r>
      <w:r>
        <w:rPr>
          <w:sz w:val="32"/>
          <w:szCs w:val="32"/>
        </w:rPr>
        <w:t xml:space="preserve"> – the scoutmaster in charge of an unexpected group of scouts camping on the lawn. Solid and dependable he gets swept up in the confusion of the day.</w:t>
      </w:r>
    </w:p>
    <w:p w14:paraId="1D8D056E" w14:textId="3AD44288" w:rsidR="005B5745" w:rsidRDefault="005B5745" w:rsidP="005C652F">
      <w:pPr>
        <w:rPr>
          <w:sz w:val="32"/>
          <w:szCs w:val="32"/>
        </w:rPr>
      </w:pPr>
      <w:r w:rsidRPr="000E0BC8">
        <w:rPr>
          <w:b/>
          <w:bCs/>
          <w:sz w:val="32"/>
          <w:szCs w:val="32"/>
        </w:rPr>
        <w:t>Capone &amp; Wedgewood</w:t>
      </w:r>
      <w:r>
        <w:rPr>
          <w:sz w:val="32"/>
          <w:szCs w:val="32"/>
        </w:rPr>
        <w:t xml:space="preserve"> – the crooks are only a threat to Chester. To all others they are ordinary visitors to the castle and this is very important. They appear regularly during the play. Wedgewood is a chance for someone to practice their non-speaking acting as he is silent throughout</w:t>
      </w:r>
    </w:p>
    <w:p w14:paraId="66C3080D" w14:textId="691E3CC0" w:rsidR="000E0BC8" w:rsidRDefault="000E0BC8" w:rsidP="005C652F">
      <w:pPr>
        <w:rPr>
          <w:sz w:val="32"/>
          <w:szCs w:val="32"/>
        </w:rPr>
      </w:pPr>
      <w:r w:rsidRPr="000E0BC8">
        <w:rPr>
          <w:b/>
          <w:bCs/>
          <w:sz w:val="32"/>
          <w:szCs w:val="32"/>
        </w:rPr>
        <w:lastRenderedPageBreak/>
        <w:t>Bert &amp; Maggie</w:t>
      </w:r>
      <w:r>
        <w:rPr>
          <w:sz w:val="32"/>
          <w:szCs w:val="32"/>
        </w:rPr>
        <w:t xml:space="preserve"> – probably a middle aged couple and the first paying visitors to the castle. They are involved in all of the ‘business’ in the play and both parts will need to be innovative in keeping the characters alive for the audience.</w:t>
      </w:r>
    </w:p>
    <w:p w14:paraId="1716532F" w14:textId="77777777" w:rsidR="00D07D7C" w:rsidRDefault="00D07D7C" w:rsidP="005C652F">
      <w:pPr>
        <w:rPr>
          <w:sz w:val="32"/>
          <w:szCs w:val="32"/>
        </w:rPr>
      </w:pPr>
    </w:p>
    <w:p w14:paraId="6AD1270D" w14:textId="094F77A8" w:rsidR="00D07D7C" w:rsidRPr="005E624D" w:rsidRDefault="00D07D7C" w:rsidP="005C652F">
      <w:pPr>
        <w:rPr>
          <w:b/>
          <w:bCs/>
          <w:sz w:val="32"/>
          <w:szCs w:val="32"/>
        </w:rPr>
      </w:pPr>
      <w:r w:rsidRPr="005E624D">
        <w:rPr>
          <w:b/>
          <w:bCs/>
          <w:sz w:val="32"/>
          <w:szCs w:val="32"/>
        </w:rPr>
        <w:t xml:space="preserve">My </w:t>
      </w:r>
      <w:r w:rsidR="001B2197" w:rsidRPr="005E624D">
        <w:rPr>
          <w:b/>
          <w:bCs/>
          <w:sz w:val="32"/>
          <w:szCs w:val="32"/>
        </w:rPr>
        <w:t>plan is to audition for the following parts on 14</w:t>
      </w:r>
      <w:r w:rsidR="001B2197" w:rsidRPr="005E624D">
        <w:rPr>
          <w:b/>
          <w:bCs/>
          <w:sz w:val="32"/>
          <w:szCs w:val="32"/>
          <w:vertAlign w:val="superscript"/>
        </w:rPr>
        <w:t>th</w:t>
      </w:r>
      <w:r w:rsidR="001B2197" w:rsidRPr="005E624D">
        <w:rPr>
          <w:b/>
          <w:bCs/>
          <w:sz w:val="32"/>
          <w:szCs w:val="32"/>
        </w:rPr>
        <w:t xml:space="preserve"> November</w:t>
      </w:r>
    </w:p>
    <w:p w14:paraId="58B5CF2B" w14:textId="2AE00162" w:rsidR="001B2197" w:rsidRDefault="001B2197" w:rsidP="005C652F">
      <w:pPr>
        <w:rPr>
          <w:sz w:val="32"/>
          <w:szCs w:val="32"/>
        </w:rPr>
      </w:pPr>
      <w:r>
        <w:rPr>
          <w:sz w:val="32"/>
          <w:szCs w:val="32"/>
        </w:rPr>
        <w:t>Chester</w:t>
      </w:r>
    </w:p>
    <w:p w14:paraId="50BF7501" w14:textId="676CB682" w:rsidR="001B2197" w:rsidRDefault="001B2197" w:rsidP="005C652F">
      <w:pPr>
        <w:rPr>
          <w:sz w:val="32"/>
          <w:szCs w:val="32"/>
        </w:rPr>
      </w:pPr>
      <w:r>
        <w:rPr>
          <w:sz w:val="32"/>
          <w:szCs w:val="32"/>
        </w:rPr>
        <w:t>Pat</w:t>
      </w:r>
    </w:p>
    <w:p w14:paraId="06D6DA4E" w14:textId="17CED393" w:rsidR="001B2197" w:rsidRDefault="001B2197" w:rsidP="005C652F">
      <w:pPr>
        <w:rPr>
          <w:sz w:val="32"/>
          <w:szCs w:val="32"/>
        </w:rPr>
      </w:pPr>
      <w:r>
        <w:rPr>
          <w:sz w:val="32"/>
          <w:szCs w:val="32"/>
        </w:rPr>
        <w:t>Ada</w:t>
      </w:r>
    </w:p>
    <w:p w14:paraId="72D440E5" w14:textId="368CD7A2" w:rsidR="001B2197" w:rsidRDefault="001B2197" w:rsidP="005C652F">
      <w:pPr>
        <w:rPr>
          <w:sz w:val="32"/>
          <w:szCs w:val="32"/>
        </w:rPr>
      </w:pPr>
      <w:r>
        <w:rPr>
          <w:sz w:val="32"/>
          <w:szCs w:val="32"/>
        </w:rPr>
        <w:t>L</w:t>
      </w:r>
      <w:r w:rsidR="005E624D">
        <w:rPr>
          <w:sz w:val="32"/>
          <w:szCs w:val="32"/>
        </w:rPr>
        <w:t xml:space="preserve">ord Elrood </w:t>
      </w:r>
    </w:p>
    <w:p w14:paraId="3016051B" w14:textId="1BCABF59" w:rsidR="005E624D" w:rsidRDefault="005E624D" w:rsidP="005C652F">
      <w:pPr>
        <w:rPr>
          <w:sz w:val="32"/>
          <w:szCs w:val="32"/>
        </w:rPr>
      </w:pPr>
      <w:r>
        <w:rPr>
          <w:sz w:val="32"/>
          <w:szCs w:val="32"/>
        </w:rPr>
        <w:t>Lady Elrood</w:t>
      </w:r>
    </w:p>
    <w:p w14:paraId="2BE392ED" w14:textId="77777777" w:rsidR="005E624D" w:rsidRDefault="005E624D" w:rsidP="005C652F">
      <w:pPr>
        <w:rPr>
          <w:sz w:val="32"/>
          <w:szCs w:val="32"/>
        </w:rPr>
      </w:pPr>
    </w:p>
    <w:p w14:paraId="0E8CC4EF" w14:textId="32480544" w:rsidR="005E624D" w:rsidRPr="005E624D" w:rsidRDefault="005E624D" w:rsidP="005C652F">
      <w:pPr>
        <w:rPr>
          <w:b/>
          <w:bCs/>
          <w:sz w:val="32"/>
          <w:szCs w:val="32"/>
        </w:rPr>
      </w:pPr>
      <w:r w:rsidRPr="005E624D">
        <w:rPr>
          <w:b/>
          <w:bCs/>
          <w:sz w:val="32"/>
          <w:szCs w:val="32"/>
        </w:rPr>
        <w:t>On 21</w:t>
      </w:r>
      <w:r w:rsidRPr="005E624D">
        <w:rPr>
          <w:b/>
          <w:bCs/>
          <w:sz w:val="32"/>
          <w:szCs w:val="32"/>
          <w:vertAlign w:val="superscript"/>
        </w:rPr>
        <w:t>st</w:t>
      </w:r>
      <w:r w:rsidRPr="005E624D">
        <w:rPr>
          <w:b/>
          <w:bCs/>
          <w:sz w:val="32"/>
          <w:szCs w:val="32"/>
        </w:rPr>
        <w:t xml:space="preserve"> November</w:t>
      </w:r>
    </w:p>
    <w:p w14:paraId="09A51200" w14:textId="25DC3832" w:rsidR="005E624D" w:rsidRDefault="005E624D" w:rsidP="005C652F">
      <w:pPr>
        <w:rPr>
          <w:sz w:val="32"/>
          <w:szCs w:val="32"/>
        </w:rPr>
      </w:pPr>
      <w:r>
        <w:rPr>
          <w:sz w:val="32"/>
          <w:szCs w:val="32"/>
        </w:rPr>
        <w:t xml:space="preserve">Capone </w:t>
      </w:r>
    </w:p>
    <w:p w14:paraId="08714536" w14:textId="49D09A5E" w:rsidR="005E624D" w:rsidRDefault="005E624D" w:rsidP="005C652F">
      <w:pPr>
        <w:rPr>
          <w:sz w:val="32"/>
          <w:szCs w:val="32"/>
        </w:rPr>
      </w:pPr>
      <w:r>
        <w:rPr>
          <w:sz w:val="32"/>
          <w:szCs w:val="32"/>
        </w:rPr>
        <w:t>Wedgewood</w:t>
      </w:r>
    </w:p>
    <w:p w14:paraId="5188A638" w14:textId="374C037C" w:rsidR="005E624D" w:rsidRDefault="005E624D" w:rsidP="005C652F">
      <w:pPr>
        <w:rPr>
          <w:sz w:val="32"/>
          <w:szCs w:val="32"/>
        </w:rPr>
      </w:pPr>
      <w:r>
        <w:rPr>
          <w:sz w:val="32"/>
          <w:szCs w:val="32"/>
        </w:rPr>
        <w:t xml:space="preserve">Bert </w:t>
      </w:r>
    </w:p>
    <w:p w14:paraId="6593E9FB" w14:textId="1AD7B9DE" w:rsidR="005E624D" w:rsidRDefault="005E624D" w:rsidP="005C652F">
      <w:pPr>
        <w:rPr>
          <w:sz w:val="32"/>
          <w:szCs w:val="32"/>
        </w:rPr>
      </w:pPr>
      <w:r>
        <w:rPr>
          <w:sz w:val="32"/>
          <w:szCs w:val="32"/>
        </w:rPr>
        <w:t>Maggie</w:t>
      </w:r>
    </w:p>
    <w:p w14:paraId="2ED71047" w14:textId="194980F5" w:rsidR="005E624D" w:rsidRDefault="005E624D" w:rsidP="005C652F">
      <w:pPr>
        <w:rPr>
          <w:sz w:val="32"/>
          <w:szCs w:val="32"/>
        </w:rPr>
      </w:pPr>
      <w:r>
        <w:rPr>
          <w:sz w:val="32"/>
          <w:szCs w:val="32"/>
        </w:rPr>
        <w:t>Miss Partridge</w:t>
      </w:r>
    </w:p>
    <w:p w14:paraId="7068DDD4" w14:textId="3228FF3D" w:rsidR="005E624D" w:rsidRDefault="005E624D" w:rsidP="005C652F">
      <w:pPr>
        <w:rPr>
          <w:sz w:val="32"/>
          <w:szCs w:val="32"/>
        </w:rPr>
      </w:pPr>
      <w:r>
        <w:rPr>
          <w:sz w:val="32"/>
          <w:szCs w:val="32"/>
        </w:rPr>
        <w:t>George</w:t>
      </w:r>
    </w:p>
    <w:p w14:paraId="578E004E" w14:textId="19291CF0" w:rsidR="005E624D" w:rsidRPr="001D6EAF" w:rsidRDefault="00825C42" w:rsidP="005C652F">
      <w:pPr>
        <w:rPr>
          <w:b/>
          <w:bCs/>
          <w:sz w:val="32"/>
          <w:szCs w:val="32"/>
        </w:rPr>
      </w:pPr>
      <w:r w:rsidRPr="001D6EAF">
        <w:rPr>
          <w:b/>
          <w:bCs/>
          <w:sz w:val="32"/>
          <w:szCs w:val="32"/>
        </w:rPr>
        <w:t xml:space="preserve">However – I would love it if everyone who was interested </w:t>
      </w:r>
      <w:r w:rsidR="00256104" w:rsidRPr="001D6EAF">
        <w:rPr>
          <w:b/>
          <w:bCs/>
          <w:sz w:val="32"/>
          <w:szCs w:val="32"/>
        </w:rPr>
        <w:t>in part w</w:t>
      </w:r>
      <w:r w:rsidR="003028F6">
        <w:rPr>
          <w:b/>
          <w:bCs/>
          <w:sz w:val="32"/>
          <w:szCs w:val="32"/>
        </w:rPr>
        <w:t>as available</w:t>
      </w:r>
      <w:r w:rsidR="00256104" w:rsidRPr="001D6EAF">
        <w:rPr>
          <w:b/>
          <w:bCs/>
          <w:sz w:val="32"/>
          <w:szCs w:val="32"/>
        </w:rPr>
        <w:t xml:space="preserve"> </w:t>
      </w:r>
      <w:r w:rsidR="003028F6">
        <w:rPr>
          <w:b/>
          <w:bCs/>
          <w:sz w:val="32"/>
          <w:szCs w:val="32"/>
        </w:rPr>
        <w:t>for</w:t>
      </w:r>
      <w:r w:rsidR="00256104" w:rsidRPr="001D6EAF">
        <w:rPr>
          <w:b/>
          <w:bCs/>
          <w:sz w:val="32"/>
          <w:szCs w:val="32"/>
        </w:rPr>
        <w:t xml:space="preserve"> both</w:t>
      </w:r>
      <w:r w:rsidR="00C2644E" w:rsidRPr="001D6EAF">
        <w:rPr>
          <w:b/>
          <w:bCs/>
          <w:sz w:val="32"/>
          <w:szCs w:val="32"/>
        </w:rPr>
        <w:t>.</w:t>
      </w:r>
    </w:p>
    <w:p w14:paraId="73C62161" w14:textId="125FF071" w:rsidR="00C2644E" w:rsidRDefault="008A573E" w:rsidP="005C652F">
      <w:pPr>
        <w:rPr>
          <w:sz w:val="32"/>
          <w:szCs w:val="32"/>
        </w:rPr>
      </w:pPr>
      <w:r>
        <w:rPr>
          <w:sz w:val="32"/>
          <w:szCs w:val="32"/>
        </w:rPr>
        <w:t xml:space="preserve">Copies of the script </w:t>
      </w:r>
      <w:r w:rsidR="00B350FD">
        <w:rPr>
          <w:sz w:val="32"/>
          <w:szCs w:val="32"/>
        </w:rPr>
        <w:t>can possibly be available before the audition if you contact me</w:t>
      </w:r>
    </w:p>
    <w:p w14:paraId="7B5FB57C" w14:textId="25D72F33" w:rsidR="00F21FE4" w:rsidRPr="005C652F" w:rsidRDefault="00F21FE4" w:rsidP="005C652F">
      <w:pPr>
        <w:rPr>
          <w:sz w:val="32"/>
          <w:szCs w:val="32"/>
        </w:rPr>
      </w:pPr>
      <w:r>
        <w:rPr>
          <w:sz w:val="32"/>
          <w:szCs w:val="32"/>
        </w:rPr>
        <w:t>I look forward to seeing you – Cazz Wrate</w:t>
      </w:r>
    </w:p>
    <w:sectPr w:rsidR="00F21FE4" w:rsidRPr="005C6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652F"/>
    <w:rsid w:val="000E0BC8"/>
    <w:rsid w:val="0019066C"/>
    <w:rsid w:val="001A2975"/>
    <w:rsid w:val="001B2197"/>
    <w:rsid w:val="001C30B1"/>
    <w:rsid w:val="001D6EAF"/>
    <w:rsid w:val="00256104"/>
    <w:rsid w:val="003028F6"/>
    <w:rsid w:val="00585E8F"/>
    <w:rsid w:val="00596F18"/>
    <w:rsid w:val="005B5745"/>
    <w:rsid w:val="005C652F"/>
    <w:rsid w:val="005E624D"/>
    <w:rsid w:val="007A6903"/>
    <w:rsid w:val="007B4307"/>
    <w:rsid w:val="007D3299"/>
    <w:rsid w:val="007F39A4"/>
    <w:rsid w:val="00825C42"/>
    <w:rsid w:val="008A573E"/>
    <w:rsid w:val="00947F13"/>
    <w:rsid w:val="0097781B"/>
    <w:rsid w:val="00B350FD"/>
    <w:rsid w:val="00B73E32"/>
    <w:rsid w:val="00B92ED0"/>
    <w:rsid w:val="00C2644E"/>
    <w:rsid w:val="00D07D7C"/>
    <w:rsid w:val="00D61408"/>
    <w:rsid w:val="00D90845"/>
    <w:rsid w:val="00DC7C62"/>
    <w:rsid w:val="00E24908"/>
    <w:rsid w:val="00F2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0CE9"/>
  <w15:chartTrackingRefBased/>
  <w15:docId w15:val="{098006C5-7F62-4E3B-96F7-3FF8484C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45"/>
    <w:rPr>
      <w:color w:val="0563C1" w:themeColor="hyperlink"/>
      <w:u w:val="single"/>
    </w:rPr>
  </w:style>
  <w:style w:type="character" w:styleId="UnresolvedMention">
    <w:name w:val="Unresolved Mention"/>
    <w:basedOn w:val="DefaultParagraphFont"/>
    <w:uiPriority w:val="99"/>
    <w:semiHidden/>
    <w:unhideWhenUsed/>
    <w:rsid w:val="00D90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tmemb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Cazz Wrate</dc:creator>
  <cp:keywords/>
  <dc:description/>
  <cp:lastModifiedBy>Cazz Wrate</cp:lastModifiedBy>
  <cp:revision>2</cp:revision>
  <dcterms:created xsi:type="dcterms:W3CDTF">2023-10-29T16:53:00Z</dcterms:created>
  <dcterms:modified xsi:type="dcterms:W3CDTF">2023-10-29T16:53:00Z</dcterms:modified>
</cp:coreProperties>
</file>